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24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color w:val="2B2950"/>
          <w:spacing w:val="22"/>
          <w:sz w:val="34"/>
          <w:szCs w:val="34"/>
        </w:rPr>
        <w:t>附件4</w:t>
      </w:r>
    </w:p>
    <w:p>
      <w:pPr>
        <w:spacing w:before="162" w:line="219" w:lineRule="auto"/>
        <w:ind w:left="2111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pacing w:val="3"/>
          <w:sz w:val="44"/>
          <w:szCs w:val="44"/>
        </w:rPr>
        <w:t>郑州市2022年度分行业门类企业人工成本水</w:t>
      </w: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44"/>
          <w:szCs w:val="44"/>
        </w:rPr>
        <w:t>平信息</w:t>
      </w:r>
    </w:p>
    <w:p>
      <w:pPr>
        <w:spacing w:line="292" w:lineRule="auto"/>
        <w:rPr>
          <w:rFonts w:ascii="Arial"/>
          <w:sz w:val="21"/>
        </w:rPr>
      </w:pPr>
    </w:p>
    <w:p>
      <w:pPr>
        <w:spacing w:before="91" w:line="221" w:lineRule="auto"/>
        <w:ind w:right="106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单位：元/年</w:t>
      </w:r>
    </w:p>
    <w:p>
      <w:pPr>
        <w:spacing w:line="53" w:lineRule="exact"/>
      </w:pPr>
    </w:p>
    <w:tbl>
      <w:tblPr>
        <w:tblStyle w:val="5"/>
        <w:tblW w:w="14079" w:type="dxa"/>
        <w:tblInd w:w="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2"/>
        <w:gridCol w:w="1978"/>
        <w:gridCol w:w="1659"/>
        <w:gridCol w:w="1658"/>
        <w:gridCol w:w="1649"/>
        <w:gridCol w:w="164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0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65" w:line="219" w:lineRule="auto"/>
              <w:ind w:left="13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行业门类</w:t>
            </w:r>
          </w:p>
        </w:tc>
        <w:tc>
          <w:tcPr>
            <w:tcW w:w="197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65" w:line="219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企业规模</w:t>
            </w:r>
          </w:p>
        </w:tc>
        <w:tc>
          <w:tcPr>
            <w:tcW w:w="8299" w:type="dxa"/>
            <w:gridSpan w:val="5"/>
            <w:noWrap w:val="0"/>
            <w:vAlign w:val="top"/>
          </w:tcPr>
          <w:p>
            <w:pPr>
              <w:spacing w:before="75" w:line="219" w:lineRule="auto"/>
              <w:ind w:left="37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分位值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8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noWrap w:val="0"/>
            <w:vAlign w:val="top"/>
          </w:tcPr>
          <w:p>
            <w:pPr>
              <w:spacing w:before="124" w:line="181" w:lineRule="auto"/>
              <w:ind w:left="6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7"/>
                <w:sz w:val="25"/>
                <w:szCs w:val="25"/>
              </w:rPr>
              <w:t>10%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26" w:line="180" w:lineRule="auto"/>
              <w:ind w:left="6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25%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26" w:line="180" w:lineRule="auto"/>
              <w:ind w:left="6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50%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26" w:line="180" w:lineRule="auto"/>
              <w:ind w:left="6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75%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26" w:line="180" w:lineRule="auto"/>
              <w:ind w:left="6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802" w:type="dxa"/>
            <w:noWrap w:val="0"/>
            <w:vAlign w:val="top"/>
          </w:tcPr>
          <w:p>
            <w:pPr>
              <w:spacing w:before="81" w:line="219" w:lineRule="auto"/>
              <w:ind w:left="8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农、林、牧、渔业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before="84" w:line="221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小型企业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spacing w:before="145" w:line="183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33560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44" w:line="184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40311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4" w:line="184" w:lineRule="auto"/>
              <w:ind w:left="5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56100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5" w:line="183" w:lineRule="auto"/>
              <w:ind w:left="50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75200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44" w:line="184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108500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80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70" w:line="219" w:lineRule="auto"/>
              <w:ind w:left="15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采矿业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before="72" w:line="220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中型企业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spacing w:before="136" w:line="179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48800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6" w:line="179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59500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5" w:line="180" w:lineRule="auto"/>
              <w:ind w:left="5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86116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5" w:line="180" w:lineRule="auto"/>
              <w:ind w:left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111000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5" w:line="180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156100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8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76" w:line="221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小型企业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spacing w:before="137" w:line="183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37645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7" w:line="183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48630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6" w:line="184" w:lineRule="auto"/>
              <w:ind w:left="4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.70319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7" w:line="183" w:lineRule="auto"/>
              <w:ind w:left="50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95990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6" w:line="184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136436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80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75" w:line="220" w:lineRule="auto"/>
              <w:ind w:left="15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制造业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before="74" w:line="220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中型企业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spacing w:before="138" w:line="183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55954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8" w:line="183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68557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8" w:line="183" w:lineRule="auto"/>
              <w:ind w:left="5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82722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7" w:line="184" w:lineRule="auto"/>
              <w:ind w:left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113102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7" w:line="184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153200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8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78" w:line="221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小型企业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spacing w:before="139" w:line="177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38615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9" w:line="177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49790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9" w:line="177" w:lineRule="auto"/>
              <w:ind w:left="5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65267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9" w:line="177" w:lineRule="auto"/>
              <w:ind w:left="50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89543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9" w:line="177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117722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0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77" w:line="220" w:lineRule="auto"/>
              <w:ind w:left="15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建筑业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before="77" w:line="220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中型企业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spacing w:before="140" w:line="177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51579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40" w:line="177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65626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0" w:line="177" w:lineRule="auto"/>
              <w:ind w:left="5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91778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0" w:line="177" w:lineRule="auto"/>
              <w:ind w:left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131047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40" w:line="177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175055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8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108" w:line="215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小型企业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spacing w:before="150" w:line="183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42000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50" w:line="183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53922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50" w:line="183" w:lineRule="auto"/>
              <w:ind w:left="5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72838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9" w:line="184" w:lineRule="auto"/>
              <w:ind w:left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103915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49" w:line="184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127167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80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76" w:line="219" w:lineRule="auto"/>
              <w:ind w:left="11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批发和零售业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before="77" w:line="220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中型企业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spacing w:before="140" w:line="183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49300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9" w:line="184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62179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0" w:line="183" w:lineRule="auto"/>
              <w:ind w:left="5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72700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9" w:line="184" w:lineRule="auto"/>
              <w:ind w:left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118800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9" w:line="184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159549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8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80" w:line="221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小型企业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spacing w:before="141" w:line="183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39316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41" w:line="183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50200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1" w:line="183" w:lineRule="auto"/>
              <w:ind w:left="5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68629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1" w:line="183" w:lineRule="auto"/>
              <w:ind w:left="50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93622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41" w:line="183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118074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80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5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交通运输、仓储和邮政业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before="68" w:line="220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中型企业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spacing w:before="133" w:line="175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52600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1" w:line="176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66100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1" w:line="176" w:lineRule="auto"/>
              <w:ind w:left="4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115181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1" w:line="176" w:lineRule="auto"/>
              <w:ind w:left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149968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3" w:line="175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220520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0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80" w:line="221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小型企业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spacing w:before="143" w:line="175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40500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41" w:line="176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53100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3" w:line="175" w:lineRule="auto"/>
              <w:ind w:left="5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88500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1" w:line="176" w:lineRule="auto"/>
              <w:ind w:left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113013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41" w:line="176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157259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8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78" w:line="219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微型企业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spacing w:before="142" w:line="182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32700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41" w:line="183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41843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2" w:line="182" w:lineRule="auto"/>
              <w:ind w:left="5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53500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2" w:line="182" w:lineRule="auto"/>
              <w:ind w:left="50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73045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41" w:line="183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111941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80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11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住宿和餐饮业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before="80" w:line="220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中型企业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spacing w:before="143" w:line="174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47300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43" w:line="174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51788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3" w:line="174" w:lineRule="auto"/>
              <w:ind w:left="5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65000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3" w:line="174" w:lineRule="auto"/>
              <w:ind w:left="50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77851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43" w:line="174" w:lineRule="auto"/>
              <w:ind w:left="5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95100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80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102" w:line="212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小型企业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spacing w:before="144" w:line="181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33804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43" w:line="182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41000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4" w:line="181" w:lineRule="auto"/>
              <w:ind w:left="5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50349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4" w:line="181" w:lineRule="auto"/>
              <w:ind w:left="50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64682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44" w:line="181" w:lineRule="auto"/>
              <w:ind w:left="5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79520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8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70" w:line="219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微型企业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spacing w:before="134" w:line="177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33300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4" w:line="177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38860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4" w:line="177" w:lineRule="auto"/>
              <w:ind w:left="5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45238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4" w:line="177" w:lineRule="auto"/>
              <w:ind w:left="50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56190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4" w:line="177" w:lineRule="auto"/>
              <w:ind w:left="5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70300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30" w:h="11890"/>
          <w:pgMar w:top="1010" w:right="1445" w:bottom="1247" w:left="1264" w:header="0" w:footer="968" w:gutter="0"/>
          <w:pgNumType w:fmt="decimal"/>
          <w:cols w:space="720" w:num="1"/>
        </w:sectPr>
      </w:pPr>
    </w:p>
    <w:p/>
    <w:p/>
    <w:p>
      <w:pPr>
        <w:spacing w:line="161" w:lineRule="exact"/>
      </w:pPr>
    </w:p>
    <w:tbl>
      <w:tblPr>
        <w:tblStyle w:val="5"/>
        <w:tblW w:w="140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2"/>
        <w:gridCol w:w="1978"/>
        <w:gridCol w:w="1649"/>
        <w:gridCol w:w="1658"/>
        <w:gridCol w:w="1649"/>
        <w:gridCol w:w="163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7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55" w:line="219" w:lineRule="auto"/>
              <w:ind w:left="1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行业门类</w:t>
            </w:r>
          </w:p>
        </w:tc>
        <w:tc>
          <w:tcPr>
            <w:tcW w:w="197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51" w:line="219" w:lineRule="auto"/>
              <w:ind w:left="4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企业规模</w:t>
            </w:r>
          </w:p>
        </w:tc>
        <w:tc>
          <w:tcPr>
            <w:tcW w:w="8279" w:type="dxa"/>
            <w:gridSpan w:val="5"/>
            <w:noWrap w:val="0"/>
            <w:vAlign w:val="top"/>
          </w:tcPr>
          <w:p>
            <w:pPr>
              <w:spacing w:before="71" w:line="219" w:lineRule="auto"/>
              <w:ind w:left="375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分位值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noWrap w:val="0"/>
            <w:vAlign w:val="top"/>
          </w:tcPr>
          <w:p>
            <w:pPr>
              <w:spacing w:before="124" w:line="174" w:lineRule="auto"/>
              <w:ind w:left="6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7"/>
                <w:sz w:val="25"/>
                <w:szCs w:val="25"/>
              </w:rPr>
              <w:t>10%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25" w:line="173" w:lineRule="auto"/>
              <w:ind w:left="6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25%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25" w:line="173" w:lineRule="auto"/>
              <w:ind w:left="6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50%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25" w:line="173" w:lineRule="auto"/>
              <w:ind w:left="6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75%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25" w:line="173" w:lineRule="auto"/>
              <w:ind w:left="6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7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信息传输、软件和信息技术服务业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before="72" w:line="220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中型企业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5" w:line="180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61670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5" w:line="180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79916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5" w:line="180" w:lineRule="auto"/>
              <w:ind w:left="44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112400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35" w:line="180" w:lineRule="auto"/>
              <w:ind w:left="4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134400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5" w:line="180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175413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7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75" w:line="221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小型企业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5" w:line="184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41260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5" w:line="184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54961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5" w:line="184" w:lineRule="auto"/>
              <w:ind w:left="5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80571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35" w:line="184" w:lineRule="auto"/>
              <w:ind w:left="4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109731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5" w:line="184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136507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73" w:line="219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微型企业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6" w:line="180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41100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7" w:line="179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47200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7" w:line="179" w:lineRule="auto"/>
              <w:ind w:left="5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66900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37" w:line="179" w:lineRule="auto"/>
              <w:ind w:left="4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85800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6" w:line="180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107556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7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left="1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金融业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before="83" w:line="218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大型企业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6" w:line="179" w:lineRule="auto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161300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6" w:line="179" w:lineRule="auto"/>
              <w:ind w:left="44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210346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7" w:line="178" w:lineRule="auto"/>
              <w:ind w:left="44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263262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36" w:line="179" w:lineRule="auto"/>
              <w:ind w:left="4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412984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6" w:line="179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473100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77" w:line="221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小型企业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8" w:line="178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69400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7" w:line="179" w:lineRule="auto"/>
              <w:ind w:left="44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125600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7" w:line="179" w:lineRule="auto"/>
              <w:ind w:left="44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191230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38" w:line="178" w:lineRule="auto"/>
              <w:ind w:left="4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302050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8" w:line="178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403000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7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74" w:line="219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微型企业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8" w:line="183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65000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8" w:line="183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88400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7" w:line="184" w:lineRule="auto"/>
              <w:ind w:left="44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154431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37" w:line="184" w:lineRule="auto"/>
              <w:ind w:left="4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216900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8" w:line="183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275800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65" w:line="219" w:lineRule="auto"/>
              <w:ind w:left="1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房地产业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before="76" w:line="220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中型企业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0" w:line="177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44500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40" w:line="177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54708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0" w:line="177" w:lineRule="auto"/>
              <w:ind w:left="5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85365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38" w:line="178" w:lineRule="auto"/>
              <w:ind w:left="4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141300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40" w:line="177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206399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98" w:line="208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小型企业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0" w:line="177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36896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40" w:line="177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45672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0" w:line="177" w:lineRule="auto"/>
              <w:ind w:left="5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64853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38" w:line="178" w:lineRule="auto"/>
              <w:ind w:left="4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101887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8" w:line="178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172386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7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8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租赁和商务服务业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before="76" w:line="220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中型企业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9" w:line="177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44458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9" w:line="177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52722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9" w:line="177" w:lineRule="auto"/>
              <w:ind w:left="5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76111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39" w:line="177" w:lineRule="auto"/>
              <w:ind w:left="4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120600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9" w:line="177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193000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7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89" w:line="221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小型企业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50" w:line="183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37800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50" w:line="183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46500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9" w:line="184" w:lineRule="auto"/>
              <w:ind w:left="5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63618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50" w:line="183" w:lineRule="auto"/>
              <w:ind w:left="4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94984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49" w:line="184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136666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7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67" w:line="219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微型企业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1" w:line="176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35627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0" w:line="177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44413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1" w:line="176" w:lineRule="auto"/>
              <w:ind w:left="5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54445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30" w:line="177" w:lineRule="auto"/>
              <w:ind w:left="4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70182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1" w:line="176" w:lineRule="auto"/>
              <w:ind w:left="5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89000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7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6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科学研究和技术服务业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before="78" w:line="220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中型企业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1" w:line="183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59119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41" w:line="183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72628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1" w:line="183" w:lineRule="auto"/>
              <w:ind w:left="44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103459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41" w:line="183" w:lineRule="auto"/>
              <w:ind w:left="4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187658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41" w:line="183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239830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7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100" w:line="199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小型企业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3" w:line="175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44206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3" w:line="175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54450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3" w:line="175" w:lineRule="auto"/>
              <w:ind w:left="5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75262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33" w:line="175" w:lineRule="auto"/>
              <w:ind w:left="4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98965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1" w:line="176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135066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7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88" w:line="219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微型企业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52" w:line="183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40300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52" w:line="183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45100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52" w:line="183" w:lineRule="auto"/>
              <w:ind w:left="5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64600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52" w:line="183" w:lineRule="auto"/>
              <w:ind w:left="4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85000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52" w:line="183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72" w:type="dxa"/>
            <w:noWrap w:val="0"/>
            <w:vAlign w:val="top"/>
          </w:tcPr>
          <w:p>
            <w:pPr>
              <w:spacing w:before="78" w:line="219" w:lineRule="auto"/>
              <w:ind w:left="2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水利、环境和公共设施管理业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before="80" w:line="221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小型企业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3" w:line="175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40400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43" w:line="175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45000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3" w:line="175" w:lineRule="auto"/>
              <w:ind w:left="5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68900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41" w:line="176" w:lineRule="auto"/>
              <w:ind w:left="4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112400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41" w:line="176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145600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772" w:type="dxa"/>
            <w:noWrap w:val="0"/>
            <w:vAlign w:val="top"/>
          </w:tcPr>
          <w:p>
            <w:pPr>
              <w:spacing w:before="78" w:line="219" w:lineRule="auto"/>
              <w:ind w:left="2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居民服务、修理和其他服务业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before="81" w:line="220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小型企业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3" w:line="174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37200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43" w:line="174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42300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3" w:line="174" w:lineRule="auto"/>
              <w:ind w:left="5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56200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43" w:line="174" w:lineRule="auto"/>
              <w:ind w:left="4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70774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42" w:line="175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105631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7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69" w:line="219" w:lineRule="auto"/>
              <w:ind w:left="7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文化、体育和娱乐业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before="101" w:line="212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小型企业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3" w:line="181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34676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43" w:line="181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40700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43" w:line="181" w:lineRule="auto"/>
              <w:ind w:left="5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52850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43" w:line="181" w:lineRule="auto"/>
              <w:ind w:left="4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76068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42" w:line="182" w:lineRule="auto"/>
              <w:ind w:left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115643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7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before="70" w:line="219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微型企业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5" w:line="177" w:lineRule="auto"/>
              <w:ind w:left="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32800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before="133" w:line="178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40188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before="135" w:line="177" w:lineRule="auto"/>
              <w:ind w:left="5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45500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before="133" w:line="178" w:lineRule="auto"/>
              <w:ind w:left="4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59175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before="135" w:line="177" w:lineRule="auto"/>
              <w:ind w:left="5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99400</w:t>
            </w:r>
          </w:p>
        </w:tc>
      </w:tr>
    </w:tbl>
    <w:p/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254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-106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11—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MzQ0Zjg1ZWJiMzY3YWMxNmYzNDU0ZGMwYmFjZTcifQ=="/>
  </w:docVars>
  <w:rsids>
    <w:rsidRoot w:val="79E30332"/>
    <w:rsid w:val="5DEC06A6"/>
    <w:rsid w:val="79E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2023-09-18T02:23:00Z</dcterms:created>
  <dc:creator>wowo芳</dc:creator>
  <cp:lastModifiedBy>wowo芳</cp:lastModifiedBy>
  <dcterms:modified xsi:type="dcterms:W3CDTF">2023-09-18T02:28:33Z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7AA61598B7DF422B88270302030517C1_11</vt:lpwstr>
  </property>
</Properties>
</file>